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77BDE" w14:textId="4E1E661F" w:rsidR="00BE02D2" w:rsidRPr="00BE02D2" w:rsidRDefault="00274B39" w:rsidP="00274B39">
      <w:pPr>
        <w:rPr>
          <w:rFonts w:ascii="Noto Sans" w:hAnsi="Noto Sans" w:cs="Noto Sans"/>
          <w:b/>
          <w:bCs/>
        </w:rPr>
      </w:pPr>
      <w:r w:rsidRPr="00626248">
        <w:rPr>
          <w:rFonts w:ascii="Noto Sans" w:hAnsi="Noto Sans" w:cs="Noto Sans"/>
          <w:b/>
          <w:bCs/>
          <w:spacing w:val="-4"/>
        </w:rPr>
        <w:t>FICHA TÉCNICA</w:t>
      </w:r>
    </w:p>
    <w:p w14:paraId="78146669" w14:textId="11218600" w:rsidR="00BE02D2" w:rsidRDefault="00BE02D2" w:rsidP="00BE02D2">
      <w:pPr>
        <w:jc w:val="center"/>
        <w:rPr>
          <w:rFonts w:ascii="Noto Sans" w:hAnsi="Noto Sans" w:cs="Noto Sans"/>
          <w:b/>
          <w:bCs/>
        </w:rPr>
      </w:pPr>
      <w:r>
        <w:rPr>
          <w:rFonts w:ascii="Noto Sans" w:hAnsi="Noto Sans" w:cs="Noto Sans"/>
          <w:b/>
          <w:bCs/>
        </w:rPr>
        <w:t>Secretaría de Educación y Cultura</w:t>
      </w:r>
    </w:p>
    <w:p w14:paraId="5782A955" w14:textId="3E87BAC1" w:rsidR="00274B39" w:rsidRPr="008E419A" w:rsidRDefault="00274B39" w:rsidP="00274B39">
      <w:pPr>
        <w:rPr>
          <w:rFonts w:ascii="Noto Sans" w:hAnsi="Noto Sans" w:cs="Noto Sans"/>
          <w:b/>
          <w:bCs/>
        </w:rPr>
      </w:pPr>
      <w:r w:rsidRPr="008E419A">
        <w:rPr>
          <w:rFonts w:ascii="Noto Sans" w:hAnsi="Noto Sans" w:cs="Noto Sans"/>
          <w:b/>
          <w:bCs/>
        </w:rPr>
        <w:t>Información general</w:t>
      </w:r>
    </w:p>
    <w:tbl>
      <w:tblPr>
        <w:tblStyle w:val="Tablaconcuadrcula"/>
        <w:tblW w:w="9918" w:type="dxa"/>
        <w:tblBorders>
          <w:top w:val="single" w:sz="4" w:space="0" w:color="A02141"/>
          <w:left w:val="single" w:sz="4" w:space="0" w:color="A02141"/>
          <w:bottom w:val="single" w:sz="4" w:space="0" w:color="A02141"/>
          <w:right w:val="single" w:sz="4" w:space="0" w:color="A02141"/>
          <w:insideH w:val="single" w:sz="4" w:space="0" w:color="A02141"/>
          <w:insideV w:val="single" w:sz="4" w:space="0" w:color="A02141"/>
        </w:tblBorders>
        <w:tblLook w:val="04A0" w:firstRow="1" w:lastRow="0" w:firstColumn="1" w:lastColumn="0" w:noHBand="0" w:noVBand="1"/>
      </w:tblPr>
      <w:tblGrid>
        <w:gridCol w:w="6086"/>
        <w:gridCol w:w="3832"/>
      </w:tblGrid>
      <w:tr w:rsidR="00274B39" w:rsidRPr="00A23719" w14:paraId="2AB099C5" w14:textId="77777777" w:rsidTr="00942112">
        <w:tc>
          <w:tcPr>
            <w:tcW w:w="6086" w:type="dxa"/>
            <w:vAlign w:val="center"/>
          </w:tcPr>
          <w:p w14:paraId="4AA70456" w14:textId="77777777" w:rsidR="00274B39" w:rsidRPr="00A23719" w:rsidRDefault="00274B39" w:rsidP="00942112">
            <w:pPr>
              <w:rPr>
                <w:rFonts w:ascii="Noto Sans" w:hAnsi="Noto Sans" w:cs="Noto Sans"/>
              </w:rPr>
            </w:pPr>
            <w:r w:rsidRPr="00A23719">
              <w:rPr>
                <w:rFonts w:ascii="Noto Sans" w:hAnsi="Noto Sans" w:cs="Noto Sans"/>
              </w:rPr>
              <w:t>Nombre de la acción de formación</w:t>
            </w:r>
          </w:p>
        </w:tc>
        <w:tc>
          <w:tcPr>
            <w:tcW w:w="3832" w:type="dxa"/>
          </w:tcPr>
          <w:p w14:paraId="045E24A6" w14:textId="79DF29D4" w:rsidR="00274B39" w:rsidRPr="00A23719" w:rsidRDefault="00274B39" w:rsidP="006B6D8C">
            <w:pPr>
              <w:jc w:val="both"/>
              <w:rPr>
                <w:rFonts w:ascii="Noto Sans" w:hAnsi="Noto Sans" w:cs="Noto Sans"/>
              </w:rPr>
            </w:pPr>
          </w:p>
        </w:tc>
      </w:tr>
      <w:tr w:rsidR="00274B39" w:rsidRPr="00A23719" w14:paraId="6FCE2C96" w14:textId="77777777" w:rsidTr="00942112">
        <w:tc>
          <w:tcPr>
            <w:tcW w:w="6086" w:type="dxa"/>
            <w:vAlign w:val="center"/>
          </w:tcPr>
          <w:p w14:paraId="5407ED83" w14:textId="77777777" w:rsidR="00274B39" w:rsidRPr="00A23719" w:rsidRDefault="00274B39" w:rsidP="00942112">
            <w:pPr>
              <w:rPr>
                <w:rFonts w:ascii="Noto Sans" w:hAnsi="Noto Sans" w:cs="Noto Sans"/>
              </w:rPr>
            </w:pPr>
            <w:r w:rsidRPr="00A23719">
              <w:rPr>
                <w:rFonts w:ascii="Noto Sans" w:hAnsi="Noto Sans" w:cs="Noto Sans"/>
              </w:rPr>
              <w:t>Línea temática prioritaria y subtema</w:t>
            </w:r>
          </w:p>
        </w:tc>
        <w:tc>
          <w:tcPr>
            <w:tcW w:w="3832" w:type="dxa"/>
          </w:tcPr>
          <w:p w14:paraId="4F2F975A" w14:textId="01549518" w:rsidR="006B6D8C" w:rsidRPr="00A23719" w:rsidRDefault="006B6D8C" w:rsidP="006B6D8C">
            <w:pPr>
              <w:jc w:val="both"/>
              <w:rPr>
                <w:rFonts w:ascii="Noto Sans" w:hAnsi="Noto Sans" w:cs="Noto Sans"/>
              </w:rPr>
            </w:pPr>
            <w:r w:rsidRPr="006B6D8C">
              <w:rPr>
                <w:rFonts w:ascii="Noto Sans" w:hAnsi="Noto Sans" w:cs="Noto Sans"/>
              </w:rPr>
              <w:t xml:space="preserve"> </w:t>
            </w:r>
          </w:p>
        </w:tc>
      </w:tr>
      <w:tr w:rsidR="00274B39" w:rsidRPr="00A23719" w14:paraId="02258DE6" w14:textId="77777777" w:rsidTr="00942112">
        <w:tc>
          <w:tcPr>
            <w:tcW w:w="6086" w:type="dxa"/>
            <w:vAlign w:val="center"/>
          </w:tcPr>
          <w:p w14:paraId="53916EFA" w14:textId="77777777" w:rsidR="00274B39" w:rsidRPr="00A23719" w:rsidRDefault="00274B39" w:rsidP="00942112">
            <w:pPr>
              <w:rPr>
                <w:rFonts w:ascii="Noto Sans" w:hAnsi="Noto Sans" w:cs="Noto Sans"/>
              </w:rPr>
            </w:pPr>
            <w:r w:rsidRPr="00A23719">
              <w:rPr>
                <w:rFonts w:ascii="Noto Sans" w:hAnsi="Noto Sans" w:cs="Noto Sans"/>
              </w:rPr>
              <w:t>Tipo de formación</w:t>
            </w:r>
          </w:p>
        </w:tc>
        <w:tc>
          <w:tcPr>
            <w:tcW w:w="3832" w:type="dxa"/>
          </w:tcPr>
          <w:p w14:paraId="0D5B49A9" w14:textId="24E85C90" w:rsidR="00274B39" w:rsidRPr="00A23719" w:rsidRDefault="00274B39" w:rsidP="00942112">
            <w:pPr>
              <w:rPr>
                <w:rFonts w:ascii="Noto Sans" w:hAnsi="Noto Sans" w:cs="Noto Sans"/>
              </w:rPr>
            </w:pPr>
          </w:p>
        </w:tc>
      </w:tr>
      <w:tr w:rsidR="00274B39" w:rsidRPr="00A23719" w14:paraId="4C08BB82" w14:textId="77777777" w:rsidTr="00942112">
        <w:tc>
          <w:tcPr>
            <w:tcW w:w="6086" w:type="dxa"/>
            <w:vAlign w:val="center"/>
          </w:tcPr>
          <w:p w14:paraId="75C15830" w14:textId="77777777" w:rsidR="00274B39" w:rsidRPr="00A23719" w:rsidRDefault="00274B39" w:rsidP="00942112">
            <w:pPr>
              <w:rPr>
                <w:rFonts w:ascii="Noto Sans" w:hAnsi="Noto Sans" w:cs="Noto Sans"/>
              </w:rPr>
            </w:pPr>
            <w:r w:rsidRPr="00A23719">
              <w:rPr>
                <w:rFonts w:ascii="Noto Sans" w:hAnsi="Noto Sans" w:cs="Noto Sans"/>
              </w:rPr>
              <w:t>Modalidad de implementación</w:t>
            </w:r>
          </w:p>
        </w:tc>
        <w:tc>
          <w:tcPr>
            <w:tcW w:w="3832" w:type="dxa"/>
          </w:tcPr>
          <w:p w14:paraId="15612D04" w14:textId="0133C58D" w:rsidR="00274B39" w:rsidRPr="00A23719" w:rsidRDefault="00274B39" w:rsidP="00942112">
            <w:pPr>
              <w:rPr>
                <w:rFonts w:ascii="Noto Sans" w:hAnsi="Noto Sans" w:cs="Noto Sans"/>
              </w:rPr>
            </w:pPr>
          </w:p>
        </w:tc>
      </w:tr>
      <w:tr w:rsidR="00274B39" w:rsidRPr="00A23719" w14:paraId="34FEA3A5" w14:textId="77777777" w:rsidTr="00942112">
        <w:tc>
          <w:tcPr>
            <w:tcW w:w="6086" w:type="dxa"/>
            <w:vAlign w:val="center"/>
          </w:tcPr>
          <w:p w14:paraId="060E47E4" w14:textId="77777777" w:rsidR="00274B39" w:rsidRPr="00A23719" w:rsidRDefault="00274B39" w:rsidP="00942112">
            <w:pPr>
              <w:rPr>
                <w:rFonts w:ascii="Noto Sans" w:hAnsi="Noto Sans" w:cs="Noto Sans"/>
              </w:rPr>
            </w:pPr>
            <w:r w:rsidRPr="00A23719">
              <w:rPr>
                <w:rFonts w:ascii="Noto Sans" w:hAnsi="Noto Sans" w:cs="Noto Sans"/>
              </w:rPr>
              <w:t>Duración (entre 20 y 200 horas)</w:t>
            </w:r>
          </w:p>
        </w:tc>
        <w:tc>
          <w:tcPr>
            <w:tcW w:w="3832" w:type="dxa"/>
          </w:tcPr>
          <w:p w14:paraId="6CE8AB40" w14:textId="7FB35261" w:rsidR="00274B39" w:rsidRPr="00A23719" w:rsidRDefault="00274B39" w:rsidP="00942112">
            <w:pPr>
              <w:rPr>
                <w:rFonts w:ascii="Noto Sans" w:hAnsi="Noto Sans" w:cs="Noto Sans"/>
              </w:rPr>
            </w:pPr>
          </w:p>
        </w:tc>
      </w:tr>
      <w:tr w:rsidR="00274B39" w:rsidRPr="00A23719" w14:paraId="737AC8F8" w14:textId="77777777" w:rsidTr="00942112">
        <w:tc>
          <w:tcPr>
            <w:tcW w:w="6086" w:type="dxa"/>
            <w:vAlign w:val="center"/>
          </w:tcPr>
          <w:p w14:paraId="27D8D246" w14:textId="77777777" w:rsidR="00274B39" w:rsidRPr="00A23719" w:rsidRDefault="00274B39" w:rsidP="00942112">
            <w:pPr>
              <w:rPr>
                <w:rFonts w:ascii="Noto Sans" w:hAnsi="Noto Sans" w:cs="Noto Sans"/>
              </w:rPr>
            </w:pPr>
            <w:r w:rsidRPr="00A23719">
              <w:rPr>
                <w:rFonts w:ascii="Noto Sans" w:hAnsi="Noto Sans" w:cs="Noto Sans"/>
              </w:rPr>
              <w:t>Nivel educativo</w:t>
            </w:r>
          </w:p>
        </w:tc>
        <w:tc>
          <w:tcPr>
            <w:tcW w:w="3832" w:type="dxa"/>
          </w:tcPr>
          <w:p w14:paraId="44079F65" w14:textId="1D6C5CA9" w:rsidR="00274B39" w:rsidRPr="00A23719" w:rsidRDefault="00274B39" w:rsidP="00942112">
            <w:pPr>
              <w:rPr>
                <w:rFonts w:ascii="Noto Sans" w:hAnsi="Noto Sans" w:cs="Noto Sans"/>
              </w:rPr>
            </w:pPr>
          </w:p>
        </w:tc>
      </w:tr>
      <w:tr w:rsidR="00274B39" w:rsidRPr="00A23719" w14:paraId="59DCB2CE" w14:textId="77777777" w:rsidTr="00942112">
        <w:tc>
          <w:tcPr>
            <w:tcW w:w="6086" w:type="dxa"/>
            <w:vAlign w:val="center"/>
          </w:tcPr>
          <w:p w14:paraId="487CC5C8" w14:textId="77777777" w:rsidR="00274B39" w:rsidRPr="00A23719" w:rsidRDefault="00274B39" w:rsidP="00942112">
            <w:pPr>
              <w:rPr>
                <w:rFonts w:ascii="Noto Sans" w:hAnsi="Noto Sans" w:cs="Noto Sans"/>
              </w:rPr>
            </w:pPr>
            <w:r w:rsidRPr="00A23719">
              <w:rPr>
                <w:rFonts w:ascii="Noto Sans" w:hAnsi="Noto Sans" w:cs="Noto Sans"/>
              </w:rPr>
              <w:t>Tipo de servicio</w:t>
            </w:r>
          </w:p>
        </w:tc>
        <w:tc>
          <w:tcPr>
            <w:tcW w:w="3832" w:type="dxa"/>
          </w:tcPr>
          <w:p w14:paraId="75BC74E0" w14:textId="09C47A88" w:rsidR="00274B39" w:rsidRPr="00A23719" w:rsidRDefault="00274B39" w:rsidP="00942112">
            <w:pPr>
              <w:rPr>
                <w:rFonts w:ascii="Noto Sans" w:hAnsi="Noto Sans" w:cs="Noto Sans"/>
              </w:rPr>
            </w:pPr>
          </w:p>
        </w:tc>
      </w:tr>
      <w:tr w:rsidR="00274B39" w:rsidRPr="00A23719" w14:paraId="00D9A3C7" w14:textId="77777777" w:rsidTr="00942112">
        <w:tc>
          <w:tcPr>
            <w:tcW w:w="6086" w:type="dxa"/>
            <w:vAlign w:val="center"/>
          </w:tcPr>
          <w:p w14:paraId="02C46560" w14:textId="77777777" w:rsidR="00274B39" w:rsidRPr="00A23719" w:rsidRDefault="00274B39" w:rsidP="00942112">
            <w:pPr>
              <w:rPr>
                <w:rFonts w:ascii="Noto Sans" w:hAnsi="Noto Sans" w:cs="Noto Sans"/>
              </w:rPr>
            </w:pPr>
            <w:r w:rsidRPr="00A23719">
              <w:rPr>
                <w:rFonts w:ascii="Noto Sans" w:hAnsi="Noto Sans" w:cs="Noto Sans"/>
              </w:rPr>
              <w:t>Personas destinatarias</w:t>
            </w:r>
          </w:p>
        </w:tc>
        <w:tc>
          <w:tcPr>
            <w:tcW w:w="3832" w:type="dxa"/>
          </w:tcPr>
          <w:p w14:paraId="4371D3DD" w14:textId="45A65294" w:rsidR="00274B39" w:rsidRPr="00A23719" w:rsidRDefault="00274B39" w:rsidP="00942112">
            <w:pPr>
              <w:rPr>
                <w:rFonts w:ascii="Noto Sans" w:hAnsi="Noto Sans" w:cs="Noto Sans"/>
              </w:rPr>
            </w:pPr>
          </w:p>
        </w:tc>
      </w:tr>
      <w:tr w:rsidR="00274B39" w:rsidRPr="00A23719" w14:paraId="110ACBB3" w14:textId="77777777" w:rsidTr="00942112">
        <w:tc>
          <w:tcPr>
            <w:tcW w:w="6086" w:type="dxa"/>
            <w:vAlign w:val="center"/>
          </w:tcPr>
          <w:p w14:paraId="386CAF48" w14:textId="77777777" w:rsidR="00274B39" w:rsidRPr="00A23719" w:rsidRDefault="00274B39" w:rsidP="00942112">
            <w:pPr>
              <w:rPr>
                <w:rFonts w:ascii="Noto Sans" w:hAnsi="Noto Sans" w:cs="Noto Sans"/>
              </w:rPr>
            </w:pPr>
            <w:r w:rsidRPr="00A23719">
              <w:rPr>
                <w:rFonts w:ascii="Noto Sans" w:hAnsi="Noto Sans" w:cs="Noto Sans"/>
              </w:rPr>
              <w:t>Vertiente de participación que diseña</w:t>
            </w:r>
          </w:p>
        </w:tc>
        <w:tc>
          <w:tcPr>
            <w:tcW w:w="3832" w:type="dxa"/>
          </w:tcPr>
          <w:p w14:paraId="3C8D3A85" w14:textId="1E9FFE67" w:rsidR="00274B39" w:rsidRPr="00A23719" w:rsidRDefault="00274B39" w:rsidP="006B6D8C">
            <w:pPr>
              <w:jc w:val="both"/>
              <w:rPr>
                <w:rFonts w:ascii="Noto Sans" w:hAnsi="Noto Sans" w:cs="Noto Sans"/>
              </w:rPr>
            </w:pPr>
          </w:p>
        </w:tc>
      </w:tr>
      <w:tr w:rsidR="00274B39" w:rsidRPr="00A23719" w14:paraId="5842473F" w14:textId="77777777" w:rsidTr="00942112">
        <w:tc>
          <w:tcPr>
            <w:tcW w:w="6086" w:type="dxa"/>
            <w:vAlign w:val="center"/>
          </w:tcPr>
          <w:p w14:paraId="66353B29" w14:textId="77777777" w:rsidR="00274B39" w:rsidRPr="00A23719" w:rsidRDefault="00274B39" w:rsidP="00942112">
            <w:pPr>
              <w:rPr>
                <w:rFonts w:ascii="Noto Sans" w:hAnsi="Noto Sans" w:cs="Noto Sans"/>
              </w:rPr>
            </w:pPr>
            <w:r w:rsidRPr="00A23719">
              <w:rPr>
                <w:rFonts w:ascii="Noto Sans" w:hAnsi="Noto Sans" w:cs="Noto Sans"/>
              </w:rPr>
              <w:t>Nombre, correo electrónico y número de contacto del o las responsables del diseño de la acción de formación</w:t>
            </w:r>
          </w:p>
        </w:tc>
        <w:tc>
          <w:tcPr>
            <w:tcW w:w="3832" w:type="dxa"/>
          </w:tcPr>
          <w:p w14:paraId="232B8962" w14:textId="7AEF8224" w:rsidR="00274B39" w:rsidRPr="00A23719" w:rsidRDefault="00274B39" w:rsidP="00153E02">
            <w:pPr>
              <w:rPr>
                <w:rFonts w:ascii="Noto Sans" w:hAnsi="Noto Sans" w:cs="Noto Sans"/>
              </w:rPr>
            </w:pPr>
          </w:p>
        </w:tc>
      </w:tr>
      <w:tr w:rsidR="00274B39" w:rsidRPr="00A23719" w14:paraId="1345F859" w14:textId="77777777" w:rsidTr="00942112">
        <w:tc>
          <w:tcPr>
            <w:tcW w:w="6086" w:type="dxa"/>
            <w:vAlign w:val="center"/>
          </w:tcPr>
          <w:p w14:paraId="01B42324" w14:textId="77777777" w:rsidR="00274B39" w:rsidRPr="00A23719" w:rsidRDefault="00274B39" w:rsidP="00942112">
            <w:pPr>
              <w:rPr>
                <w:rFonts w:ascii="Noto Sans" w:hAnsi="Noto Sans" w:cs="Noto Sans"/>
              </w:rPr>
            </w:pPr>
            <w:r w:rsidRPr="00A23719">
              <w:rPr>
                <w:rFonts w:ascii="Noto Sans" w:hAnsi="Noto Sans" w:cs="Noto Sans"/>
              </w:rPr>
              <w:t>Consideraciones para su implementación</w:t>
            </w:r>
          </w:p>
        </w:tc>
        <w:tc>
          <w:tcPr>
            <w:tcW w:w="3832" w:type="dxa"/>
          </w:tcPr>
          <w:p w14:paraId="76B4DB17" w14:textId="51609F48" w:rsidR="00274B39" w:rsidRPr="00A23719" w:rsidRDefault="00274B39" w:rsidP="00B723D7">
            <w:pPr>
              <w:jc w:val="both"/>
              <w:rPr>
                <w:rFonts w:ascii="Noto Sans" w:hAnsi="Noto Sans" w:cs="Noto Sans"/>
              </w:rPr>
            </w:pPr>
          </w:p>
        </w:tc>
      </w:tr>
      <w:tr w:rsidR="00274B39" w:rsidRPr="00A23719" w14:paraId="7BACD8EC" w14:textId="77777777" w:rsidTr="00942112">
        <w:tc>
          <w:tcPr>
            <w:tcW w:w="6086" w:type="dxa"/>
            <w:vAlign w:val="center"/>
          </w:tcPr>
          <w:p w14:paraId="7E55239A" w14:textId="77777777" w:rsidR="00274B39" w:rsidRPr="00A23719" w:rsidRDefault="00274B39" w:rsidP="00942112">
            <w:pPr>
              <w:rPr>
                <w:rFonts w:ascii="Noto Sans" w:hAnsi="Noto Sans" w:cs="Noto Sans"/>
              </w:rPr>
            </w:pPr>
            <w:r w:rsidRPr="00A23719">
              <w:rPr>
                <w:rFonts w:ascii="Noto Sans" w:hAnsi="Noto Sans" w:cs="Noto Sans"/>
              </w:rPr>
              <w:t>Nombre, correo electrónico y número de contacto del o las responsables de la posible implementación</w:t>
            </w:r>
          </w:p>
        </w:tc>
        <w:tc>
          <w:tcPr>
            <w:tcW w:w="3832" w:type="dxa"/>
          </w:tcPr>
          <w:p w14:paraId="2343D0C5" w14:textId="055A9BC6" w:rsidR="00274B39" w:rsidRPr="00A23719" w:rsidRDefault="00274B39" w:rsidP="00F5473F">
            <w:pPr>
              <w:rPr>
                <w:rFonts w:ascii="Noto Sans" w:hAnsi="Noto Sans" w:cs="Noto Sans"/>
              </w:rPr>
            </w:pPr>
          </w:p>
        </w:tc>
      </w:tr>
    </w:tbl>
    <w:p w14:paraId="310AE141" w14:textId="77777777" w:rsidR="00274B39" w:rsidRPr="008E419A" w:rsidRDefault="00274B39" w:rsidP="00274B39">
      <w:pPr>
        <w:tabs>
          <w:tab w:val="left" w:pos="5070"/>
        </w:tabs>
        <w:rPr>
          <w:rFonts w:ascii="Noto Sans" w:hAnsi="Noto Sans" w:cs="Noto Sans"/>
        </w:rPr>
      </w:pPr>
    </w:p>
    <w:p w14:paraId="0970367C" w14:textId="77777777" w:rsidR="00274B39" w:rsidRPr="008E419A" w:rsidRDefault="00274B39" w:rsidP="00274B39">
      <w:pPr>
        <w:rPr>
          <w:rFonts w:ascii="Noto Sans" w:hAnsi="Noto Sans" w:cs="Noto Sans"/>
          <w:b/>
          <w:bCs/>
        </w:rPr>
      </w:pPr>
      <w:r w:rsidRPr="008E419A">
        <w:rPr>
          <w:rFonts w:ascii="Noto Sans" w:hAnsi="Noto Sans" w:cs="Noto Sans"/>
          <w:b/>
          <w:bCs/>
        </w:rPr>
        <w:t>Información académica</w:t>
      </w:r>
    </w:p>
    <w:tbl>
      <w:tblPr>
        <w:tblStyle w:val="Tablaconcuadrcula"/>
        <w:tblW w:w="9918" w:type="dxa"/>
        <w:tblBorders>
          <w:top w:val="single" w:sz="4" w:space="0" w:color="A02141"/>
          <w:left w:val="single" w:sz="4" w:space="0" w:color="A02141"/>
          <w:bottom w:val="single" w:sz="4" w:space="0" w:color="A02141"/>
          <w:right w:val="single" w:sz="4" w:space="0" w:color="A02141"/>
          <w:insideH w:val="single" w:sz="4" w:space="0" w:color="A02141"/>
          <w:insideV w:val="single" w:sz="4" w:space="0" w:color="A02141"/>
        </w:tblBorders>
        <w:tblLook w:val="04A0" w:firstRow="1" w:lastRow="0" w:firstColumn="1" w:lastColumn="0" w:noHBand="0" w:noVBand="1"/>
      </w:tblPr>
      <w:tblGrid>
        <w:gridCol w:w="4414"/>
        <w:gridCol w:w="1672"/>
        <w:gridCol w:w="3832"/>
      </w:tblGrid>
      <w:tr w:rsidR="00274B39" w:rsidRPr="008E419A" w14:paraId="2BB830C3" w14:textId="77777777" w:rsidTr="006212FD">
        <w:tc>
          <w:tcPr>
            <w:tcW w:w="6086" w:type="dxa"/>
            <w:gridSpan w:val="2"/>
            <w:vAlign w:val="center"/>
          </w:tcPr>
          <w:p w14:paraId="30E6EB8B" w14:textId="77777777" w:rsidR="00274B39" w:rsidRPr="008E419A" w:rsidRDefault="00274B39" w:rsidP="00942112">
            <w:pPr>
              <w:rPr>
                <w:rFonts w:ascii="Noto Sans" w:hAnsi="Noto Sans" w:cs="Noto Sans"/>
              </w:rPr>
            </w:pPr>
            <w:r w:rsidRPr="008E419A">
              <w:rPr>
                <w:rFonts w:ascii="Noto Sans" w:hAnsi="Noto Sans" w:cs="Noto Sans"/>
              </w:rPr>
              <w:t>Propósito de la acción de formación</w:t>
            </w:r>
          </w:p>
        </w:tc>
        <w:tc>
          <w:tcPr>
            <w:tcW w:w="3832" w:type="dxa"/>
          </w:tcPr>
          <w:p w14:paraId="25E70BB0" w14:textId="02CB5EE8" w:rsidR="00274B39" w:rsidRPr="008E419A" w:rsidRDefault="00274B39" w:rsidP="00153E02">
            <w:pPr>
              <w:jc w:val="both"/>
              <w:rPr>
                <w:rFonts w:ascii="Noto Sans" w:hAnsi="Noto Sans" w:cs="Noto Sans"/>
              </w:rPr>
            </w:pPr>
          </w:p>
        </w:tc>
      </w:tr>
      <w:tr w:rsidR="00274B39" w:rsidRPr="008E419A" w14:paraId="5C4149CA" w14:textId="77777777" w:rsidTr="006212FD">
        <w:tc>
          <w:tcPr>
            <w:tcW w:w="6086" w:type="dxa"/>
            <w:gridSpan w:val="2"/>
            <w:vAlign w:val="center"/>
          </w:tcPr>
          <w:p w14:paraId="543369CD" w14:textId="77777777" w:rsidR="00274B39" w:rsidRPr="008E419A" w:rsidRDefault="00274B39" w:rsidP="00942112">
            <w:pPr>
              <w:rPr>
                <w:rFonts w:ascii="Noto Sans" w:hAnsi="Noto Sans" w:cs="Noto Sans"/>
              </w:rPr>
            </w:pPr>
            <w:r w:rsidRPr="008E419A">
              <w:rPr>
                <w:rFonts w:ascii="Noto Sans" w:hAnsi="Noto Sans" w:cs="Noto Sans"/>
              </w:rPr>
              <w:t>Fundamentación de cómo el contenido de la acción de formación se relaciona con la línea temática prioritaria y el subtema</w:t>
            </w:r>
          </w:p>
        </w:tc>
        <w:tc>
          <w:tcPr>
            <w:tcW w:w="3832" w:type="dxa"/>
          </w:tcPr>
          <w:p w14:paraId="536EC9D1" w14:textId="001F01E7" w:rsidR="00274B39" w:rsidRPr="008E419A" w:rsidRDefault="00274B39" w:rsidP="00153E02">
            <w:pPr>
              <w:jc w:val="both"/>
              <w:rPr>
                <w:rFonts w:ascii="Noto Sans" w:hAnsi="Noto Sans" w:cs="Noto Sans"/>
              </w:rPr>
            </w:pPr>
          </w:p>
        </w:tc>
      </w:tr>
      <w:tr w:rsidR="00274B39" w:rsidRPr="008E419A" w14:paraId="40A8F327" w14:textId="77777777" w:rsidTr="006212FD">
        <w:tc>
          <w:tcPr>
            <w:tcW w:w="6086" w:type="dxa"/>
            <w:gridSpan w:val="2"/>
            <w:vAlign w:val="center"/>
          </w:tcPr>
          <w:p w14:paraId="4FB8B5AE" w14:textId="77777777" w:rsidR="00274B39" w:rsidRPr="008E419A" w:rsidRDefault="00274B39" w:rsidP="00942112">
            <w:pPr>
              <w:rPr>
                <w:rFonts w:ascii="Noto Sans" w:hAnsi="Noto Sans" w:cs="Noto Sans"/>
              </w:rPr>
            </w:pPr>
            <w:r w:rsidRPr="008E419A">
              <w:rPr>
                <w:rFonts w:ascii="Noto Sans" w:hAnsi="Noto Sans" w:cs="Noto Sans"/>
              </w:rPr>
              <w:t>Fundamentación de cómo la acción de formación promueve la mejora de la práctica y/o el desarrollo profesional de maestras y maestros</w:t>
            </w:r>
          </w:p>
        </w:tc>
        <w:tc>
          <w:tcPr>
            <w:tcW w:w="3832" w:type="dxa"/>
          </w:tcPr>
          <w:p w14:paraId="7C1EB23E" w14:textId="4098B7AF" w:rsidR="00274B39" w:rsidRPr="008E419A" w:rsidRDefault="00274B39" w:rsidP="00153E02">
            <w:pPr>
              <w:jc w:val="both"/>
              <w:rPr>
                <w:rFonts w:ascii="Noto Sans" w:hAnsi="Noto Sans" w:cs="Noto Sans"/>
              </w:rPr>
            </w:pPr>
          </w:p>
        </w:tc>
      </w:tr>
      <w:tr w:rsidR="00274B39" w:rsidRPr="008E419A" w14:paraId="1D4392C2" w14:textId="77777777" w:rsidTr="006212FD">
        <w:tc>
          <w:tcPr>
            <w:tcW w:w="6086" w:type="dxa"/>
            <w:gridSpan w:val="2"/>
          </w:tcPr>
          <w:p w14:paraId="2C84F81C" w14:textId="77777777" w:rsidR="00274B39" w:rsidRPr="008E419A" w:rsidRDefault="00274B39" w:rsidP="00942112">
            <w:pPr>
              <w:rPr>
                <w:rFonts w:ascii="Noto Sans" w:hAnsi="Noto Sans" w:cs="Noto Sans"/>
              </w:rPr>
            </w:pPr>
            <w:r w:rsidRPr="008E419A">
              <w:rPr>
                <w:rFonts w:ascii="Noto Sans" w:hAnsi="Noto Sans" w:cs="Noto Sans"/>
              </w:rPr>
              <w:t>Fundamentación de por qué la acción de formación es relevante para las y los destinatarios</w:t>
            </w:r>
          </w:p>
        </w:tc>
        <w:tc>
          <w:tcPr>
            <w:tcW w:w="3832" w:type="dxa"/>
          </w:tcPr>
          <w:p w14:paraId="6B8B0805" w14:textId="71426496" w:rsidR="00F5473F" w:rsidRPr="008E419A" w:rsidRDefault="00F5473F" w:rsidP="00F5473F">
            <w:pPr>
              <w:jc w:val="both"/>
              <w:rPr>
                <w:rFonts w:ascii="Noto Sans" w:hAnsi="Noto Sans" w:cs="Noto Sans"/>
              </w:rPr>
            </w:pPr>
          </w:p>
          <w:p w14:paraId="042F14F4" w14:textId="3DCB9A54" w:rsidR="00274B39" w:rsidRPr="008E419A" w:rsidRDefault="00274B39" w:rsidP="00153E02">
            <w:pPr>
              <w:jc w:val="both"/>
              <w:rPr>
                <w:rFonts w:ascii="Noto Sans" w:hAnsi="Noto Sans" w:cs="Noto Sans"/>
              </w:rPr>
            </w:pPr>
          </w:p>
        </w:tc>
      </w:tr>
      <w:tr w:rsidR="00274B39" w:rsidRPr="008E419A" w14:paraId="17E4D0FB" w14:textId="77777777" w:rsidTr="006212FD">
        <w:tc>
          <w:tcPr>
            <w:tcW w:w="6086" w:type="dxa"/>
            <w:gridSpan w:val="2"/>
          </w:tcPr>
          <w:p w14:paraId="4461E635" w14:textId="77777777" w:rsidR="00274B39" w:rsidRPr="008E419A" w:rsidRDefault="00274B39" w:rsidP="00942112">
            <w:pPr>
              <w:rPr>
                <w:rFonts w:ascii="Noto Sans" w:hAnsi="Noto Sans" w:cs="Noto Sans"/>
              </w:rPr>
            </w:pPr>
            <w:r w:rsidRPr="008E419A">
              <w:rPr>
                <w:rFonts w:ascii="Noto Sans" w:hAnsi="Noto Sans" w:cs="Noto Sans"/>
              </w:rPr>
              <w:t>Metodología didáctica del diseño de la acción de formación</w:t>
            </w:r>
          </w:p>
        </w:tc>
        <w:tc>
          <w:tcPr>
            <w:tcW w:w="3832" w:type="dxa"/>
          </w:tcPr>
          <w:p w14:paraId="6B2D9579" w14:textId="41A7F1A7" w:rsidR="00F5473F" w:rsidRPr="008E419A" w:rsidRDefault="00F5473F" w:rsidP="00F5473F">
            <w:pPr>
              <w:jc w:val="both"/>
              <w:rPr>
                <w:rFonts w:ascii="Noto Sans" w:hAnsi="Noto Sans" w:cs="Noto Sans"/>
              </w:rPr>
            </w:pPr>
          </w:p>
          <w:p w14:paraId="7AC94EE6" w14:textId="1B19C674" w:rsidR="00274B39" w:rsidRPr="008E419A" w:rsidRDefault="00274B39" w:rsidP="00153E02">
            <w:pPr>
              <w:jc w:val="both"/>
              <w:rPr>
                <w:rFonts w:ascii="Noto Sans" w:hAnsi="Noto Sans" w:cs="Noto Sans"/>
              </w:rPr>
            </w:pPr>
          </w:p>
        </w:tc>
      </w:tr>
      <w:tr w:rsidR="00274B39" w:rsidRPr="008E419A" w14:paraId="27A91CE4" w14:textId="77777777" w:rsidTr="006212FD">
        <w:tc>
          <w:tcPr>
            <w:tcW w:w="6086" w:type="dxa"/>
            <w:gridSpan w:val="2"/>
          </w:tcPr>
          <w:p w14:paraId="4031F7BD" w14:textId="77777777" w:rsidR="00274B39" w:rsidRPr="008E419A" w:rsidRDefault="00274B39" w:rsidP="00942112">
            <w:pPr>
              <w:rPr>
                <w:rFonts w:ascii="Noto Sans" w:hAnsi="Noto Sans" w:cs="Noto Sans"/>
              </w:rPr>
            </w:pPr>
            <w:r w:rsidRPr="008E419A">
              <w:rPr>
                <w:rFonts w:ascii="Noto Sans" w:hAnsi="Noto Sans" w:cs="Noto Sans"/>
              </w:rPr>
              <w:t>Estructura, organización de contenidos y bibliografía</w:t>
            </w:r>
          </w:p>
        </w:tc>
        <w:tc>
          <w:tcPr>
            <w:tcW w:w="3832" w:type="dxa"/>
          </w:tcPr>
          <w:p w14:paraId="77B25379" w14:textId="50D59E96" w:rsidR="00153E02" w:rsidRPr="00153E02" w:rsidRDefault="00153E02" w:rsidP="00153E02">
            <w:pPr>
              <w:jc w:val="both"/>
              <w:rPr>
                <w:rFonts w:ascii="Noto Sans" w:hAnsi="Noto Sans" w:cs="Noto Sans"/>
              </w:rPr>
            </w:pPr>
          </w:p>
          <w:p w14:paraId="0F393FCC" w14:textId="33FF9B6B" w:rsidR="00F5473F" w:rsidRPr="008E419A" w:rsidRDefault="00F5473F" w:rsidP="00F5473F">
            <w:pPr>
              <w:jc w:val="both"/>
              <w:rPr>
                <w:rFonts w:ascii="Noto Sans" w:hAnsi="Noto Sans" w:cs="Noto Sans"/>
              </w:rPr>
            </w:pPr>
          </w:p>
          <w:p w14:paraId="57F9DD3C" w14:textId="62EE662A" w:rsidR="00274B39" w:rsidRPr="008E419A" w:rsidRDefault="00274B39" w:rsidP="00153E02">
            <w:pPr>
              <w:jc w:val="both"/>
              <w:rPr>
                <w:rFonts w:ascii="Noto Sans" w:hAnsi="Noto Sans" w:cs="Noto Sans"/>
              </w:rPr>
            </w:pPr>
          </w:p>
        </w:tc>
      </w:tr>
      <w:tr w:rsidR="006212FD" w:rsidRPr="00A66CB5" w14:paraId="57E933AC" w14:textId="77777777" w:rsidTr="006212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171F" w:themeFill="accent2" w:themeFillShade="80"/>
            <w:hideMark/>
          </w:tcPr>
          <w:p w14:paraId="7E59D910" w14:textId="77777777" w:rsidR="006212FD" w:rsidRPr="00A66CB5" w:rsidRDefault="006212FD" w:rsidP="00D514C0">
            <w:pPr>
              <w:spacing w:after="160" w:line="278" w:lineRule="auto"/>
              <w:rPr>
                <w:b/>
                <w:bCs/>
              </w:rPr>
            </w:pPr>
            <w:r w:rsidRPr="00A66CB5">
              <w:rPr>
                <w:b/>
                <w:bCs/>
              </w:rPr>
              <w:t>Módulo 1/ Tema1 / Unidad 1 … (ejemplo)</w:t>
            </w:r>
          </w:p>
        </w:tc>
      </w:tr>
      <w:tr w:rsidR="006212FD" w:rsidRPr="00A66CB5" w14:paraId="433238B3" w14:textId="77777777" w:rsidTr="006212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026E0" w14:textId="77777777" w:rsidR="006212FD" w:rsidRPr="00A66CB5" w:rsidRDefault="006212FD" w:rsidP="00D514C0">
            <w:pPr>
              <w:spacing w:after="160" w:line="278" w:lineRule="auto"/>
            </w:pPr>
            <w:r w:rsidRPr="00A66CB5">
              <w:lastRenderedPageBreak/>
              <w:t xml:space="preserve">Submódulo 1.1 / subtema 1.1… </w:t>
            </w:r>
          </w:p>
        </w:tc>
        <w:tc>
          <w:tcPr>
            <w:tcW w:w="5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02D99" w14:textId="77777777" w:rsidR="006212FD" w:rsidRPr="00A66CB5" w:rsidRDefault="006212FD" w:rsidP="00D514C0">
            <w:pPr>
              <w:spacing w:after="160" w:line="278" w:lineRule="auto"/>
            </w:pPr>
            <w:r w:rsidRPr="00A66CB5">
              <w:t xml:space="preserve">Bibliografía </w:t>
            </w:r>
          </w:p>
        </w:tc>
      </w:tr>
      <w:tr w:rsidR="006212FD" w:rsidRPr="00A66CB5" w14:paraId="335C2973" w14:textId="77777777" w:rsidTr="006212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F714" w14:textId="77777777" w:rsidR="006212FD" w:rsidRPr="00A66CB5" w:rsidRDefault="006212FD" w:rsidP="00D514C0">
            <w:pPr>
              <w:spacing w:after="160" w:line="278" w:lineRule="auto"/>
            </w:pPr>
            <w:r w:rsidRPr="00A66CB5">
              <w:t>Submódulo 1.2 / subtema 1.2…</w:t>
            </w:r>
          </w:p>
        </w:tc>
        <w:tc>
          <w:tcPr>
            <w:tcW w:w="5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4A21D" w14:textId="77777777" w:rsidR="006212FD" w:rsidRPr="00A66CB5" w:rsidRDefault="006212FD" w:rsidP="00D514C0">
            <w:pPr>
              <w:spacing w:after="160" w:line="278" w:lineRule="auto"/>
            </w:pPr>
            <w:r w:rsidRPr="00A66CB5">
              <w:t>Bibliografía</w:t>
            </w:r>
          </w:p>
        </w:tc>
      </w:tr>
      <w:tr w:rsidR="006212FD" w:rsidRPr="00A66CB5" w14:paraId="5C9881B2" w14:textId="77777777" w:rsidTr="006212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171F" w:themeFill="accent2" w:themeFillShade="80"/>
            <w:hideMark/>
          </w:tcPr>
          <w:p w14:paraId="71AEDE71" w14:textId="77777777" w:rsidR="006212FD" w:rsidRPr="00A66CB5" w:rsidRDefault="006212FD" w:rsidP="00D514C0">
            <w:pPr>
              <w:spacing w:after="160" w:line="278" w:lineRule="auto"/>
              <w:rPr>
                <w:b/>
                <w:bCs/>
              </w:rPr>
            </w:pPr>
            <w:r w:rsidRPr="00A66CB5">
              <w:rPr>
                <w:b/>
                <w:bCs/>
              </w:rPr>
              <w:t>Módulo 2 / Tema 2 / Unidad 2 … (ejemplo)</w:t>
            </w:r>
          </w:p>
        </w:tc>
      </w:tr>
      <w:tr w:rsidR="006212FD" w:rsidRPr="00A66CB5" w14:paraId="6A14FCBA" w14:textId="77777777" w:rsidTr="006212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7230" w14:textId="77777777" w:rsidR="006212FD" w:rsidRPr="00A66CB5" w:rsidRDefault="006212FD" w:rsidP="00D514C0">
            <w:pPr>
              <w:spacing w:after="160" w:line="278" w:lineRule="auto"/>
            </w:pPr>
            <w:r w:rsidRPr="00A66CB5">
              <w:t>Submódulo 2.1 / subtema 2.1…</w:t>
            </w:r>
          </w:p>
        </w:tc>
        <w:tc>
          <w:tcPr>
            <w:tcW w:w="5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842F" w14:textId="77777777" w:rsidR="006212FD" w:rsidRPr="00A66CB5" w:rsidRDefault="006212FD" w:rsidP="00D514C0">
            <w:pPr>
              <w:spacing w:after="160" w:line="278" w:lineRule="auto"/>
            </w:pPr>
            <w:r w:rsidRPr="00A66CB5">
              <w:t xml:space="preserve">Bibliografía </w:t>
            </w:r>
          </w:p>
        </w:tc>
      </w:tr>
      <w:tr w:rsidR="006212FD" w:rsidRPr="00A66CB5" w14:paraId="1B680918" w14:textId="77777777" w:rsidTr="006212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05CDD" w14:textId="77777777" w:rsidR="006212FD" w:rsidRPr="00A66CB5" w:rsidRDefault="006212FD" w:rsidP="00D514C0">
            <w:pPr>
              <w:spacing w:after="160" w:line="278" w:lineRule="auto"/>
            </w:pPr>
            <w:r w:rsidRPr="00A66CB5">
              <w:t>Submódulo 2.2 / subtema 2.2…</w:t>
            </w:r>
          </w:p>
        </w:tc>
        <w:tc>
          <w:tcPr>
            <w:tcW w:w="5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75656" w14:textId="77777777" w:rsidR="006212FD" w:rsidRPr="00A66CB5" w:rsidRDefault="006212FD" w:rsidP="00D514C0">
            <w:pPr>
              <w:spacing w:after="160" w:line="278" w:lineRule="auto"/>
            </w:pPr>
            <w:r w:rsidRPr="00A66CB5">
              <w:t>Bibliografía</w:t>
            </w:r>
          </w:p>
        </w:tc>
      </w:tr>
      <w:tr w:rsidR="00274B39" w:rsidRPr="008E419A" w14:paraId="236B8CA6" w14:textId="77777777" w:rsidTr="006212FD">
        <w:tc>
          <w:tcPr>
            <w:tcW w:w="6086" w:type="dxa"/>
            <w:gridSpan w:val="2"/>
          </w:tcPr>
          <w:p w14:paraId="1DC6255B" w14:textId="77777777" w:rsidR="00274B39" w:rsidRPr="008E419A" w:rsidRDefault="00274B39" w:rsidP="00942112">
            <w:pPr>
              <w:rPr>
                <w:rFonts w:ascii="Noto Sans" w:hAnsi="Noto Sans" w:cs="Noto Sans"/>
              </w:rPr>
            </w:pPr>
            <w:r w:rsidRPr="008E419A">
              <w:rPr>
                <w:rFonts w:ascii="Noto Sans" w:hAnsi="Noto Sans" w:cs="Noto Sans"/>
              </w:rPr>
              <w:t>Mecanismos de evaluación</w:t>
            </w:r>
          </w:p>
        </w:tc>
        <w:tc>
          <w:tcPr>
            <w:tcW w:w="3832" w:type="dxa"/>
          </w:tcPr>
          <w:p w14:paraId="5593D552" w14:textId="2E31BC5B" w:rsidR="00274B39" w:rsidRPr="008E419A" w:rsidRDefault="00274B39" w:rsidP="00153E02">
            <w:pPr>
              <w:jc w:val="both"/>
              <w:rPr>
                <w:rFonts w:ascii="Noto Sans" w:hAnsi="Noto Sans" w:cs="Noto Sans"/>
              </w:rPr>
            </w:pPr>
          </w:p>
        </w:tc>
      </w:tr>
      <w:tr w:rsidR="00274B39" w:rsidRPr="008E419A" w14:paraId="447D2071" w14:textId="77777777" w:rsidTr="006212FD">
        <w:tc>
          <w:tcPr>
            <w:tcW w:w="6086" w:type="dxa"/>
            <w:gridSpan w:val="2"/>
          </w:tcPr>
          <w:p w14:paraId="6FFF7852" w14:textId="77777777" w:rsidR="00274B39" w:rsidRPr="008E419A" w:rsidRDefault="00274B39" w:rsidP="00942112">
            <w:pPr>
              <w:rPr>
                <w:rFonts w:ascii="Noto Sans" w:hAnsi="Noto Sans" w:cs="Noto Sans"/>
              </w:rPr>
            </w:pPr>
            <w:r w:rsidRPr="008E419A">
              <w:rPr>
                <w:rFonts w:ascii="Noto Sans" w:hAnsi="Noto Sans" w:cs="Noto Sans"/>
              </w:rPr>
              <w:t>Criterios de acreditación sugeridos para la obtención de constancia</w:t>
            </w:r>
          </w:p>
        </w:tc>
        <w:tc>
          <w:tcPr>
            <w:tcW w:w="3832" w:type="dxa"/>
          </w:tcPr>
          <w:p w14:paraId="36B7CE96" w14:textId="4513BD0F" w:rsidR="00274B39" w:rsidRPr="008E419A" w:rsidRDefault="00274B39" w:rsidP="00153E02">
            <w:pPr>
              <w:jc w:val="both"/>
              <w:rPr>
                <w:rFonts w:ascii="Noto Sans" w:hAnsi="Noto Sans" w:cs="Noto Sans"/>
              </w:rPr>
            </w:pPr>
          </w:p>
        </w:tc>
      </w:tr>
      <w:tr w:rsidR="00274B39" w:rsidRPr="008E419A" w14:paraId="22671C7F" w14:textId="77777777" w:rsidTr="006212FD">
        <w:tc>
          <w:tcPr>
            <w:tcW w:w="6086" w:type="dxa"/>
            <w:gridSpan w:val="2"/>
          </w:tcPr>
          <w:p w14:paraId="0F5261A0" w14:textId="77777777" w:rsidR="00274B39" w:rsidRPr="008E419A" w:rsidRDefault="00274B39" w:rsidP="00942112">
            <w:pPr>
              <w:rPr>
                <w:rFonts w:ascii="Noto Sans" w:hAnsi="Noto Sans" w:cs="Noto Sans"/>
              </w:rPr>
            </w:pPr>
            <w:r w:rsidRPr="008E419A">
              <w:rPr>
                <w:rFonts w:ascii="Noto Sans" w:hAnsi="Noto Sans" w:cs="Noto Sans"/>
              </w:rPr>
              <w:t>Fecha de elaboración de la acción de formación</w:t>
            </w:r>
          </w:p>
        </w:tc>
        <w:tc>
          <w:tcPr>
            <w:tcW w:w="3832" w:type="dxa"/>
          </w:tcPr>
          <w:p w14:paraId="6677F10B" w14:textId="2148C5AA" w:rsidR="00274B39" w:rsidRPr="008E419A" w:rsidRDefault="00274B39" w:rsidP="00942112">
            <w:pPr>
              <w:rPr>
                <w:rFonts w:ascii="Noto Sans" w:hAnsi="Noto Sans" w:cs="Noto Sans"/>
              </w:rPr>
            </w:pPr>
          </w:p>
        </w:tc>
      </w:tr>
    </w:tbl>
    <w:p w14:paraId="365E120C" w14:textId="017A89D9" w:rsidR="00274B39" w:rsidRDefault="00274B39" w:rsidP="00274B39">
      <w:pPr>
        <w:rPr>
          <w:rFonts w:ascii="Noto Sans" w:hAnsi="Noto Sans" w:cs="Noto Sans"/>
          <w:b/>
          <w:bCs/>
        </w:rPr>
      </w:pPr>
    </w:p>
    <w:sectPr w:rsidR="00274B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altName w:val="Calibri"/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63E95"/>
    <w:multiLevelType w:val="hybridMultilevel"/>
    <w:tmpl w:val="B522851C"/>
    <w:lvl w:ilvl="0" w:tplc="24DED7DA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8324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B5"/>
    <w:rsid w:val="00153E02"/>
    <w:rsid w:val="00274B39"/>
    <w:rsid w:val="00471095"/>
    <w:rsid w:val="006212FD"/>
    <w:rsid w:val="006B6D8C"/>
    <w:rsid w:val="007A77DF"/>
    <w:rsid w:val="007D4166"/>
    <w:rsid w:val="00832852"/>
    <w:rsid w:val="00897D2F"/>
    <w:rsid w:val="00925225"/>
    <w:rsid w:val="009E6496"/>
    <w:rsid w:val="00A07BBF"/>
    <w:rsid w:val="00A102EF"/>
    <w:rsid w:val="00A23719"/>
    <w:rsid w:val="00A66CB5"/>
    <w:rsid w:val="00B723D7"/>
    <w:rsid w:val="00BC46E6"/>
    <w:rsid w:val="00BE02D2"/>
    <w:rsid w:val="00CA7209"/>
    <w:rsid w:val="00D81A69"/>
    <w:rsid w:val="00F5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7E995"/>
  <w15:chartTrackingRefBased/>
  <w15:docId w15:val="{6B11E111-0A0F-4C1A-B6C7-FECAD179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66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F5D1E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66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F5D1E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66CB5"/>
    <w:pPr>
      <w:keepNext/>
      <w:keepLines/>
      <w:spacing w:before="160" w:after="80"/>
      <w:outlineLvl w:val="2"/>
    </w:pPr>
    <w:rPr>
      <w:rFonts w:eastAsiaTheme="majorEastAsia" w:cstheme="majorBidi"/>
      <w:color w:val="AF5D1E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66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F5D1E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66CB5"/>
    <w:pPr>
      <w:keepNext/>
      <w:keepLines/>
      <w:spacing w:before="80" w:after="40"/>
      <w:outlineLvl w:val="4"/>
    </w:pPr>
    <w:rPr>
      <w:rFonts w:eastAsiaTheme="majorEastAsia" w:cstheme="majorBidi"/>
      <w:color w:val="AF5D1E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66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66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66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66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66CB5"/>
    <w:rPr>
      <w:rFonts w:asciiTheme="majorHAnsi" w:eastAsiaTheme="majorEastAsia" w:hAnsiTheme="majorHAnsi" w:cstheme="majorBidi"/>
      <w:color w:val="AF5D1E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66CB5"/>
    <w:rPr>
      <w:rFonts w:asciiTheme="majorHAnsi" w:eastAsiaTheme="majorEastAsia" w:hAnsiTheme="majorHAnsi" w:cstheme="majorBidi"/>
      <w:color w:val="AF5D1E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66CB5"/>
    <w:rPr>
      <w:rFonts w:eastAsiaTheme="majorEastAsia" w:cstheme="majorBidi"/>
      <w:color w:val="AF5D1E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66CB5"/>
    <w:rPr>
      <w:rFonts w:eastAsiaTheme="majorEastAsia" w:cstheme="majorBidi"/>
      <w:i/>
      <w:iCs/>
      <w:color w:val="AF5D1E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66CB5"/>
    <w:rPr>
      <w:rFonts w:eastAsiaTheme="majorEastAsia" w:cstheme="majorBidi"/>
      <w:color w:val="AF5D1E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66C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66CB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66C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66C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66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66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66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66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66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66CB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66CB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66CB5"/>
    <w:rPr>
      <w:i/>
      <w:iCs/>
      <w:color w:val="AF5D1E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66CB5"/>
    <w:pPr>
      <w:pBdr>
        <w:top w:val="single" w:sz="4" w:space="10" w:color="AF5D1E" w:themeColor="accent1" w:themeShade="BF"/>
        <w:bottom w:val="single" w:sz="4" w:space="10" w:color="AF5D1E" w:themeColor="accent1" w:themeShade="BF"/>
      </w:pBdr>
      <w:spacing w:before="360" w:after="360"/>
      <w:ind w:left="864" w:right="864"/>
      <w:jc w:val="center"/>
    </w:pPr>
    <w:rPr>
      <w:i/>
      <w:iCs/>
      <w:color w:val="AF5D1E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66CB5"/>
    <w:rPr>
      <w:i/>
      <w:iCs/>
      <w:color w:val="AF5D1E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66CB5"/>
    <w:rPr>
      <w:b/>
      <w:bCs/>
      <w:smallCaps/>
      <w:color w:val="AF5D1E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66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153E02"/>
    <w:rPr>
      <w:color w:val="9B2F3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ICIAL SEC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C7F37"/>
      </a:accent1>
      <a:accent2>
        <a:srgbClr val="9B2F3E"/>
      </a:accent2>
      <a:accent3>
        <a:srgbClr val="B94645"/>
      </a:accent3>
      <a:accent4>
        <a:srgbClr val="410324"/>
      </a:accent4>
      <a:accent5>
        <a:srgbClr val="960E53"/>
      </a:accent5>
      <a:accent6>
        <a:srgbClr val="AF5D1E"/>
      </a:accent6>
      <a:hlink>
        <a:srgbClr val="9B2F3E"/>
      </a:hlink>
      <a:folHlink>
        <a:srgbClr val="960E5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Desarrollo Educativo</dc:creator>
  <cp:keywords/>
  <dc:description/>
  <cp:lastModifiedBy>Desarrollo Educativo</cp:lastModifiedBy>
  <cp:revision>11</cp:revision>
  <dcterms:created xsi:type="dcterms:W3CDTF">2026-02-11T17:36:00Z</dcterms:created>
  <dcterms:modified xsi:type="dcterms:W3CDTF">2026-03-03T18:56:00Z</dcterms:modified>
</cp:coreProperties>
</file>